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76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946150" cy="58356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376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3765" w:leader="none"/>
        </w:tabs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>Положение</w:t>
      </w:r>
    </w:p>
    <w:p>
      <w:pPr>
        <w:pStyle w:val="Normal"/>
        <w:tabs>
          <w:tab w:val="left" w:pos="3765" w:leader="none"/>
        </w:tabs>
        <w:spacing w:lineRule="auto" w:line="240"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районном конкурсе красоты и таланта «Мисс Людиново 2017»</w:t>
      </w:r>
    </w:p>
    <w:p>
      <w:pPr>
        <w:pStyle w:val="NormalWeb"/>
        <w:spacing w:before="0" w:afterAutospacing="0" w:after="0"/>
        <w:ind w:left="720" w:hanging="0"/>
        <w:jc w:val="center"/>
        <w:rPr/>
      </w:pPr>
      <w:r>
        <w:rPr>
          <w:b/>
          <w:bCs/>
        </w:rPr>
        <w:t>1.Задачи Конкурса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  <w:t>1. Создание для молодежи современных эталонов для поддержания активной, образованной, духовно-развитой личности, ориентированной на успех в профессиональной карьере и в личной жизни, любящей свой город, регион, страну;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  <w:t>2. Совершенствование эстетического воспитания молодёжи;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  <w:t>3. Раскрытие и развитие творческого потенциала молодых девушек;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  <w:t>4. Формирование у молодежи представления о женской красоте, интеллектуальном развитии, внутренних качествах, характеризующую современную девушку.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851" w:hanging="0"/>
        <w:jc w:val="center"/>
        <w:rPr/>
      </w:pPr>
      <w:r>
        <w:rPr>
          <w:b/>
          <w:bCs/>
        </w:rPr>
        <w:t>2.Сроки и место проведения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 xml:space="preserve">Конкурс пройдет 31 марта с 18.00ч. в спортивно-развлекательном комплексе «Бригантина» (ресторан, 3 этаж). Репетиции  начнутся с 1 марта. 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</w:r>
    </w:p>
    <w:p>
      <w:pPr>
        <w:pStyle w:val="NormalWeb"/>
        <w:spacing w:beforeAutospacing="0" w:before="0" w:afterAutospacing="0" w:after="0"/>
        <w:ind w:left="851" w:hanging="0"/>
        <w:jc w:val="center"/>
        <w:rPr/>
      </w:pPr>
      <w:r>
        <w:rPr>
          <w:b/>
          <w:bCs/>
        </w:rPr>
        <w:t>3.Участники Конкурса</w:t>
      </w:r>
    </w:p>
    <w:p>
      <w:pPr>
        <w:pStyle w:val="NormalWeb"/>
        <w:spacing w:beforeAutospacing="0" w:before="0" w:afterAutospacing="0" w:after="0"/>
        <w:ind w:right="14" w:firstLine="851"/>
        <w:jc w:val="both"/>
        <w:rPr/>
      </w:pPr>
      <w:r>
        <w:rPr/>
        <w:t>В Конкурсе принимают участие девушки,  в возрасте от 16 до 35 лет (включительно), подавшие заявки  на участие. В период подготовки с участницами работают парикмахеры, хореографы. Участие в репетициях обязательно! В случае неявки участница автоматически снимается с конкурса. Участие в конкурсе бесплатное.</w:t>
      </w:r>
    </w:p>
    <w:p>
      <w:pPr>
        <w:pStyle w:val="NormalWeb"/>
        <w:spacing w:beforeAutospacing="0" w:before="0" w:afterAutospacing="0" w:after="0"/>
        <w:ind w:right="11" w:firstLine="851"/>
        <w:jc w:val="both"/>
        <w:rPr/>
      </w:pPr>
      <w:r>
        <w:rPr/>
        <w:t xml:space="preserve"> </w:t>
      </w:r>
      <w:r>
        <w:rPr/>
        <w:t>В безапелляционном порядке исключается из числа претенденток участница, не выполняющая распорядок мероприятий конкурса, дискредитирующая своим поведением звание участницы данного конкурса.</w:t>
      </w:r>
    </w:p>
    <w:p>
      <w:pPr>
        <w:pStyle w:val="NormalWeb"/>
        <w:spacing w:beforeAutospacing="0" w:before="0" w:afterAutospacing="0" w:after="0"/>
        <w:ind w:left="851" w:right="11" w:hanging="0"/>
        <w:jc w:val="center"/>
        <w:rPr/>
      </w:pPr>
      <w:r>
        <w:rPr>
          <w:b/>
          <w:bCs/>
        </w:rPr>
        <w:t>4.Заявка</w:t>
      </w:r>
    </w:p>
    <w:p>
      <w:pPr>
        <w:pStyle w:val="NormalWeb"/>
        <w:spacing w:beforeAutospacing="0" w:before="0" w:afterAutospacing="0" w:after="0"/>
        <w:ind w:right="11" w:firstLine="851"/>
        <w:jc w:val="both"/>
        <w:rPr/>
      </w:pPr>
      <w:r>
        <w:rPr/>
        <w:t xml:space="preserve">Для участия в конкурсе необходимо заполнить анкету и отправить ее на адрес электронной почты: </w:t>
      </w:r>
      <w:hyperlink r:id="rId3">
        <w:r>
          <w:rPr>
            <w:rStyle w:val="Style14"/>
          </w:rPr>
          <w:t>moludreg@adm.kaluga.ru</w:t>
        </w:r>
      </w:hyperlink>
      <w:r>
        <w:rPr/>
        <w:t xml:space="preserve">  (отдел социального развития администрации муниципального района), </w:t>
      </w:r>
      <w:hyperlink r:id="rId4">
        <w:r>
          <w:rPr>
            <w:rStyle w:val="Style14"/>
          </w:rPr>
          <w:t>irina-gatych@mail.ru</w:t>
        </w:r>
      </w:hyperlink>
      <w:r>
        <w:rPr/>
        <w:t xml:space="preserve"> (СРК “Бригантина») до 25 февраля 2017 г. По вопросам организации и проведения конкурса обращаться по телефону 89038112572 – Рысина Ольга, 89206124427- Гатыч Ирина, </w:t>
      </w:r>
    </w:p>
    <w:p>
      <w:pPr>
        <w:pStyle w:val="NormalWeb"/>
        <w:spacing w:before="0" w:afterAutospacing="0" w:after="0"/>
        <w:ind w:left="851" w:right="14" w:hanging="0"/>
        <w:jc w:val="center"/>
        <w:rPr/>
      </w:pPr>
      <w:r>
        <w:rPr>
          <w:b/>
          <w:bCs/>
        </w:rPr>
        <w:t>5.Программа Конкурса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 xml:space="preserve">Программа мероприятия включает в себя следующие очные этапы: 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>1. Общий выход участниц с представлением их ведущим (дефиле), в основе которого лежат ответы на вопросы заранее предложенной участнице анкеты;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>2. Визитка-представление себя в свободной форме (видеопрезентация, миниатюра, и т.д.) (до 5 мин). Допускается участие команды поддержки;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>3. Интеллектуальный конкурс на тему «История Людиновского района»;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>4. Конкурс пляжной моды (дефиле);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>5. Спортивный конкурс (фитнес – постановка);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>6.Творческий конкурс «Мой талант»;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  <w:t>7. Конкурс вечерних нарядов (дефиле).</w:t>
      </w:r>
    </w:p>
    <w:p>
      <w:pPr>
        <w:pStyle w:val="NormalWeb"/>
        <w:spacing w:beforeAutospacing="0" w:before="0" w:afterAutospacing="0" w:after="0"/>
        <w:ind w:firstLine="851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/>
        <w:tab/>
        <w:t xml:space="preserve">  </w:t>
      </w:r>
      <w:r>
        <w:rPr>
          <w:rFonts w:cs="Times New Roman" w:ascii="Times New Roman" w:hAnsi="Times New Roman"/>
          <w:sz w:val="24"/>
          <w:szCs w:val="24"/>
        </w:rPr>
        <w:t>Заочный конкурс «Фотосессия». Участницам необходимо в срок до 1 марта предоставить в адрес организаторов 2 фотографии на фоне (внутри)  СРК «Бригантина».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  <w:t xml:space="preserve">Организаторы выкладывают на  сайте спортивно-развлекательного комплекса «Бригантина» </w:t>
      </w:r>
      <w:hyperlink r:id="rId5">
        <w:r>
          <w:rPr>
            <w:rStyle w:val="Style14"/>
            <w:rFonts w:cs="Times New Roman" w:ascii="Times New Roman" w:hAnsi="Times New Roman"/>
            <w:b/>
            <w:bCs/>
            <w:color w:val="00000A"/>
            <w:sz w:val="24"/>
            <w:szCs w:val="24"/>
          </w:rPr>
          <w:t>brigantina</w:t>
        </w:r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</w:rPr>
          <w:t>-otel.ru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и на  странице </w:t>
      </w:r>
      <w:hyperlink r:id="rId6">
        <w:r>
          <w:rPr>
            <w:rStyle w:val="Style14"/>
            <w:rFonts w:cs="Times New Roman" w:ascii="Times New Roman" w:hAnsi="Times New Roman"/>
            <w:sz w:val="24"/>
            <w:szCs w:val="24"/>
          </w:rPr>
          <w:t>vk.com</w:t>
        </w:r>
      </w:hyperlink>
      <w:r>
        <w:rPr>
          <w:rStyle w:val="Pathseparator"/>
          <w:rFonts w:cs="Times New Roman" w:ascii="Times New Roman" w:hAnsi="Times New Roman"/>
          <w:sz w:val="24"/>
          <w:szCs w:val="24"/>
        </w:rPr>
        <w:t>›</w:t>
      </w:r>
      <w:hyperlink r:id="rId7">
        <w:r>
          <w:rPr>
            <w:rStyle w:val="Style14"/>
            <w:rFonts w:cs="Times New Roman" w:ascii="Times New Roman" w:hAnsi="Times New Roman"/>
            <w:sz w:val="24"/>
            <w:szCs w:val="24"/>
          </w:rPr>
          <w:t>l</w:t>
        </w:r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brigantina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фотографии участниц и каждый желающий сможет проголосовать за одну из них. По итогам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народного голосования конкурсантка, набравшая наибольшее количество голосов, станет победительницей в Номинации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«Народная Мисс»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Голосование начнется со 2-го марта.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  <w:t>Конкурс представляет собой театрализованное действие с выступлением творческих коллективов.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851" w:right="14" w:hanging="0"/>
        <w:jc w:val="center"/>
        <w:rPr/>
      </w:pPr>
      <w:r>
        <w:rPr>
          <w:b/>
          <w:bCs/>
        </w:rPr>
        <w:t>6.Определение и награждение победителей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 xml:space="preserve">Победители определяются решением жюри по количеству баллов, набранных участницами на протяжении всех конкурсов. 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>По итогам конкурса присваиваются следующие титулы: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>«Мисс Людиново»;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>1-ая  Вице - мисс;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>2-ая Вице –мисс;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 xml:space="preserve"> </w:t>
      </w:r>
      <w:r>
        <w:rPr/>
        <w:t>«Мисс Бригантина»;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 xml:space="preserve"> </w:t>
      </w:r>
      <w:r>
        <w:rPr/>
        <w:t>«Мисс весна»;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 xml:space="preserve"> </w:t>
      </w:r>
      <w:r>
        <w:rPr/>
        <w:t>«Мисс обаяние»;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>«Мисс интеллект»;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>«Мисс совершенство»;</w:t>
      </w:r>
    </w:p>
    <w:p>
      <w:pPr>
        <w:pStyle w:val="NormalWeb"/>
        <w:spacing w:beforeAutospacing="0" w:before="0" w:afterAutospacing="0" w:after="0"/>
        <w:ind w:right="14" w:firstLine="851"/>
        <w:rPr/>
      </w:pPr>
      <w:r>
        <w:rPr/>
        <w:t xml:space="preserve"> </w:t>
      </w:r>
      <w:r>
        <w:rPr/>
        <w:t>«Мисс спорт».</w:t>
      </w:r>
    </w:p>
    <w:p>
      <w:pPr>
        <w:pStyle w:val="NormalWeb"/>
        <w:spacing w:beforeAutospacing="0" w:before="0" w:afterAutospacing="0" w:after="0"/>
        <w:ind w:right="14" w:firstLine="851"/>
        <w:jc w:val="both"/>
        <w:rPr/>
      </w:pPr>
      <w:r>
        <w:rPr/>
        <w:t>В случае участия большего количества номинанток, чем номинаций,  список присваемых титулов будет увеличен.</w:t>
      </w:r>
    </w:p>
    <w:p>
      <w:pPr>
        <w:pStyle w:val="NormalWeb"/>
        <w:spacing w:beforeAutospacing="0" w:before="0" w:afterAutospacing="0" w:after="0"/>
        <w:ind w:right="14" w:firstLine="851"/>
        <w:jc w:val="both"/>
        <w:rPr/>
      </w:pPr>
      <w:r>
        <w:rPr/>
        <w:t xml:space="preserve">Отдельно будет присвоен титул «Мисс зрительская симпатия». </w:t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  <w:t>Победители конкурса будут награждены дипломами и памятными подарками.</w:t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Победительница конкурса получит приз  - поездка на двоих  на  Черное море (Краснодарский край). Остальные участницы получат ценные призы.</w:t>
      </w:r>
    </w:p>
    <w:p>
      <w:pPr>
        <w:pStyle w:val="Normal"/>
        <w:tabs>
          <w:tab w:val="left" w:pos="3765" w:leader="none"/>
        </w:tabs>
        <w:spacing w:before="0" w:after="0"/>
        <w:ind w:firstLine="851"/>
        <w:rPr/>
      </w:pPr>
      <w:r>
        <w:rPr/>
      </w:r>
    </w:p>
    <w:p>
      <w:pPr>
        <w:pStyle w:val="Normal"/>
        <w:tabs>
          <w:tab w:val="left" w:pos="1770" w:leader="none"/>
        </w:tabs>
        <w:ind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Организаторы конкурса</w:t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1.Отдел социального развития администрации муниципального района «Город Людиново и Людиновский район».</w:t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Спортивно-развлекательный  комплекс «Бригантина».</w:t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Положению</w:t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  <w:tab w:val="left" w:pos="3675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Заявка на участие в </w:t>
      </w:r>
    </w:p>
    <w:p>
      <w:pPr>
        <w:pStyle w:val="Normal"/>
        <w:tabs>
          <w:tab w:val="left" w:pos="376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районном конкурсе красоты и таланта «Мисс Людиново 2017»</w:t>
      </w:r>
    </w:p>
    <w:p>
      <w:pPr>
        <w:pStyle w:val="Normal"/>
        <w:tabs>
          <w:tab w:val="left" w:pos="376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Ф.И.О.</w:t>
      </w:r>
    </w:p>
    <w:p>
      <w:pPr>
        <w:pStyle w:val="Normal"/>
        <w:tabs>
          <w:tab w:val="left" w:pos="376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Возраст</w:t>
      </w:r>
    </w:p>
    <w:p>
      <w:pPr>
        <w:pStyle w:val="Normal"/>
        <w:tabs>
          <w:tab w:val="left" w:pos="3765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3.Организация/учреждение (место работы, учебы)</w:t>
      </w:r>
    </w:p>
    <w:p>
      <w:pPr>
        <w:pStyle w:val="Normal"/>
        <w:tabs>
          <w:tab w:val="left" w:pos="3765" w:leader="none"/>
        </w:tabs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4.Контактные данные</w:t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770" w:leader="none"/>
        </w:tabs>
        <w:spacing w:lineRule="auto" w:line="240" w:before="0" w:after="0"/>
        <w:ind w:firstLine="851"/>
        <w:rPr/>
      </w:pPr>
      <w:r>
        <w:rPr/>
      </w:r>
    </w:p>
    <w:sectPr>
      <w:type w:val="nextPage"/>
      <w:pgSz w:w="11906" w:h="16838"/>
      <w:pgMar w:left="1276" w:right="850" w:header="0" w:top="567" w:footer="0" w:bottom="101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1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933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726a"/>
    <w:rPr>
      <w:b/>
      <w:bCs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483471"/>
    <w:rPr/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483471"/>
    <w:rPr/>
  </w:style>
  <w:style w:type="character" w:styleId="Pathseparator" w:customStyle="1">
    <w:name w:val="path__separator"/>
    <w:basedOn w:val="DefaultParagraphFont"/>
    <w:qFormat/>
    <w:rsid w:val="007d066a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e6a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Header"/>
    <w:basedOn w:val="Normal"/>
    <w:link w:val="a8"/>
    <w:uiPriority w:val="99"/>
    <w:semiHidden/>
    <w:unhideWhenUsed/>
    <w:rsid w:val="0048347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semiHidden/>
    <w:unhideWhenUsed/>
    <w:rsid w:val="0048347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96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oludreg@adm.kaluga.ru" TargetMode="External"/><Relationship Id="rId4" Type="http://schemas.openxmlformats.org/officeDocument/2006/relationships/hyperlink" Target="mailto:irina-gatych@mail.ru" TargetMode="External"/><Relationship Id="rId5" Type="http://schemas.openxmlformats.org/officeDocument/2006/relationships/hyperlink" Target="http://yandex.ru/clck/jsredir?from=yandex.ru%3Byandsearch%3Bweb%3B%3B&amp;text=&amp;etext=1317.Fl33D94f79E_ngBUMEbD_E5iNc_o03ySUL-NSjGqgyd1cI-Lp9Mk5jwWC4ZStpYowhOX981HXQalo25a_Llg8qMV2-EOZC6WM6NBt0vwKQw.ec560a2dc84afc4a1416ab817ac5de12f057f7fb&amp;uuid=&amp;state=PEtFfuTeVD4jaxywoSUvtB2i7c0_vxGd_EKhTsOAZmzGSIK_ZdAUkwf6KXQJIzSG_GzUkxAH116-hc62atp90Y68e0-ZUnRU&amp;data=UlNrNmk5WktYejR0eWJFYk1Ldmtxa0ZfRi1Ydmw3RWhuWHJUVTJmWnhJdVdMYy1RYmdCdVR4Z2dxUzkydzBncWVJRTR4ZVBBdmg3TmFNU1ZKR3EyMGR1d080aC1SRHFjamtzVU41bGxRV28&amp;b64e=2&amp;sign=7864b827fd1b51da8a112f49dc186ca0&amp;keyno=0&amp;cst=AiuY0DBWFJ5fN_r-AEszk8h-95VscOtKt6TChRoEV4nmsPgiW0eintUy9MmfigNCs8QilUtEECYN_WqKHNjee3Fi7EpM05KimRxF-ilbETexR778-mjaB3De_0Dji87yEL4ydQ1QtGJHiBi838Vr2ZF0ttbiBQbIDafi-IHC0qEhxqtot-WZ5k7y0AKNLC1gyFeQfHvyTtZ84pjyhnCsjucDDSFu0OJC7TPIxwnVnEEWKvxh41xwk0y-y4B_utCXvB_MhHcYgT_T5-RL9ljO4VP-ViLn84cigOfJMYLpT_KvoMKVZeo8RtKnpWTKsEsxrW3zbyuGywefT2DYiAPDraLPvX0WtsZHk2sjeBeC2C8ZZgF8eS3JkgnliwnCYoXgbLHNybBGTemJETEDTA9qr_JxeVdfjgVUhtCHxWypIkB3mQWM8ifZpuqp73dIWCCqetYuBtRvZfw4VtgpwwR3HHtmDwyDFCFP44KKt6OZmJn0qvXuE3fILmJmZnr44RYUZEaX_cb1qyYfQQmxdCy4WfUTmI8OgtsDK8FfPO2UGn96-i9MjdNkTs7andZY6JDVqu90igbUWZactpYca3a28bkxvW8xsfU4Wn45ARNcjYmAC2-5LNBrTfjUKBSgwNkLbmtabQQMuucJO1v1xES89la9qItrOis1CyC2O5h6OJxsDArjf8OlVgV95_x--xWG7jDgqCJS3EWGwls4NotW_MMdPwD2lATH95wl1JrqHRQ&amp;ref=orjY4mGPRjk5boDnW0uvlpAgqs5Jg3quZS_mS0pxvDYIhfKa7MVKpYIiHoelGbjBSVpZ0MGwc9xLQXzNE5hA5lYK9jZj9tO-sBEbmYuIFcanBxLIgSpaeKj2ninfT7fY80cUuVaz3R5KrNcLzmJx93YfZhf8iitgj8LRviPTQFo90JxKUIjZ2EMuzE2hReQ8tbUtRtKf9nQXGeOi5GZDwePcRYXVZ3PhKi2IbRV1zDkMkZ0T7RyNsQ&amp;l10n=ru&amp;cts=1485852253911&amp;mc=3.838804369244613" TargetMode="External"/><Relationship Id="rId6" Type="http://schemas.openxmlformats.org/officeDocument/2006/relationships/hyperlink" Target="http://yandex.ru/clck/jsredir?from=yandex.ru%3Byandsearch%3Bweb%3B%3B&amp;text=&amp;etext=1317.Fl33D94f79E_ngBUMEbD_E5iNc_o03ySUL-NSjGqgyd1cI-Lp9Mk5jwWC4ZStpYowhOX981HXQalo25a_Llg8qMV2-EOZC6WM6NBt0vwKQw.ec560a2dc84afc4a1416ab817ac5de12f057f7fb&amp;uuid=&amp;state=H4h8uvWmGgwb5058T6dIgnhrSIsgwht3RFtKTUPA-r8vm1GkuLB0dc_gEsbI77eWB5AC8NSblue8yAgaMnuE4nxvgHBJ8JR33zZcbklVRaDiMWtvcqfsVZY95OjoVF3jJ9ph-ER_dIQ&amp;data=UlNrNmk5WktYejY4cHFySjRXSWhXRkNYS1ZJTW9paUxXcG1iNmR6N2JoY3ZRMTQ2em5ta1E1a0Q4cTJuTUhZZ3NYSl9UaWpmeFdnTV9CdTIzZi1mN1REWHBmZGhNRlFF&amp;b64e=2&amp;sign=f769da4cc542aa55a18a8408a0f36f1e&amp;keyno=0&amp;cst=AiuY0DBWFJ5fN_r-AEszk8h-95VscOtKt6TChRoEV4nmsPgiW0eintUy9MmfigNCs8QilUtEECYN_WqKHNjee3Fi7EpM05KimRxF-ilbETexR778-mjaB3De_0Dji87yEL4ydQ1QtGJHiBi838Vr2ZF0ttbiBQbIDafi-IHC0qEhxqtot-WZ5k7y0AKNLC1gyFeQfHvyTtZ84pjyhnCsjucDDSFu0OJC7TPIxwnVnEEWKvxh41xwk0y-y4B_utCXvB_MhHcYgT_T5-RL9ljO4VP-ViLn84cigOfJMYLpT_KvoMKVZeo8RtKnpWTKsEsxrW3zbyuGywefT2DYiAPDraLPvX0WtsZHk2sjeBeC2C8ZZgF8eS3JkgnliwnCYoXgbLHNybBGTemJETEDTA9qr_JxeVdfjgVUhtCHxWypIkB3mQWM8ifZpuqp73dIWCCqetYuBtRvZfw4VtgpwwR3HHtmDwyDFCFP44KKt6OZmJn0qvXuE3fILmJmZnr44RYUZEaX_cb1qyYfQQmxdCy4WfUTmI8OgtsDK8FfPO2UGn96-i9MjdNkTs7andZY6JDVqu90igbUWZactpYca3a28bkxvW8xsfU4Wn45ARNcjYmAC2-5LNBrTfjUKBSgwNkLbmtabQQMuucJO1v1xES89la9qItrOis1CyC2O5h6OJxsDArjf8OlVgV95_x--xWG7jDgqCJS3EWGwls4NotW_MMdPwD2lATH95wl1JrqHRQ&amp;ref=orjY4mGPRjk5boDnW0uvlpAgqs5Jg3quZS_mS0pxvDYIhfKa7MVKpYIiHoelGbjBSVpZ0MGwc9xLQXzNE5hA5lYK9jZj9tO-sBEbmYuIFcanBxLIgSpaeKj2ninfT7fY80cUuVaz3R5KrNcLzmJx93YfZhf8iitgj8LRviPTQFo90JxKUIjZ2EMuzE2hReQ8tbUtRtKf9nQXGeOi5GZDwePcRYXVZ3PhKi2IbRV1zDkMkZ0T7RyNsQ&amp;l10n=ru&amp;cts=1485852360598&amp;mc=4.724092754816858" TargetMode="External"/><Relationship Id="rId7" Type="http://schemas.openxmlformats.org/officeDocument/2006/relationships/hyperlink" Target="https://vk.com/lbrigantina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LibreOffice/5.2.3.3$Windows_X86_64 LibreOffice_project/d54a8868f08a7b39642414cf2c8ef2f228f780cf</Application>
  <Pages>3</Pages>
  <Words>477</Words>
  <Characters>3454</Characters>
  <CharactersWithSpaces>3919</CharactersWithSpaces>
  <Paragraphs>53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2017-01-19T09:05:00Z</dcterms:created>
  <dc:creator>User</dc:creator>
  <dc:description/>
  <dc:language>ru-RU</dc:language>
  <cp:lastModifiedBy/>
  <cp:lastPrinted>2017-02-01T05:57:00Z</cp:lastPrinted>
  <dcterms:modified xsi:type="dcterms:W3CDTF">2017-02-14T12:09:51Z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